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8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76"/>
        <w:gridCol w:w="625"/>
        <w:gridCol w:w="547"/>
        <w:gridCol w:w="1009"/>
        <w:gridCol w:w="667"/>
        <w:gridCol w:w="750"/>
        <w:gridCol w:w="823"/>
        <w:gridCol w:w="823"/>
        <w:gridCol w:w="823"/>
        <w:gridCol w:w="3621"/>
        <w:gridCol w:w="1646"/>
        <w:gridCol w:w="813"/>
        <w:gridCol w:w="771"/>
        <w:gridCol w:w="876"/>
        <w:gridCol w:w="986"/>
        <w:gridCol w:w="529"/>
      </w:tblGrid>
      <w:tr w14:paraId="39C2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91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9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聊城大学文学院国家奖学金推荐名单公示</w:t>
            </w:r>
          </w:p>
        </w:tc>
      </w:tr>
      <w:tr w14:paraId="0CB8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6891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C8B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65D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8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7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文学院2024-2025学年国家奖学金推荐信息表</w:t>
            </w:r>
          </w:p>
        </w:tc>
      </w:tr>
      <w:tr w14:paraId="1AB8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4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F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D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A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C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入学年月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2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学习成绩本专业名次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2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综合测评本专业名次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C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学习成绩班级名次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0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综合测评班级名次</w:t>
            </w:r>
          </w:p>
        </w:tc>
        <w:tc>
          <w:tcPr>
            <w:tcW w:w="7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量化情况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学生评价总分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5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申请类型</w:t>
            </w:r>
          </w:p>
        </w:tc>
      </w:tr>
      <w:tr w14:paraId="37DC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AE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D3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32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19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AC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64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F5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61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90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BD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9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2023.9-2024.8素质拓展情况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2023.9-2024.8素质拓展总分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4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综合测评得分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9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学习成绩得分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6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综合测评评议分</w:t>
            </w: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42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7D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D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3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4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魏青坤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7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0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C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2022-10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9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广播电视学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7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B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0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7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96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2025.04聊城大学优秀共青团员1分                                    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2024.12聊城大学暑期社会实践先进个人3 分                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2025.04第二届山东省大学生职业规划大赛暨第二届全国大学生职业规划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⼤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⼭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东省选拔决赛铜奖6 分                                                                    2024.11聊城大学2024年大学生新文科实践创新大赛铜奖（第三位次）2分                                                                                                             2024.11聊城大学优秀学生干部 4分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1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2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0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5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E9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79.204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B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国家奖学金</w:t>
            </w:r>
          </w:p>
        </w:tc>
      </w:tr>
      <w:tr w14:paraId="7F14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6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5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7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B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D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C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D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4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D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2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79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2024.09 聊城大学优秀学生 1分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2024.04 聊城大学优秀共青团员 1分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2025.05  2025年全国大学生英语竞赛C类二等奖 8分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A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9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5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1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BE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78.274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B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国家奖学金</w:t>
            </w:r>
          </w:p>
        </w:tc>
      </w:tr>
      <w:tr w14:paraId="65CB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7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7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路晨阳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A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6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8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2023-10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6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4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8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4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3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18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2025.06第七届全国大学生语言文字能力大赛省赛二等奖7分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2024.11聊城大学本科生校级优秀学生1分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2025.04聊城大学共青团组织建设先进个人3分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2025.09大创校级立项（第3位）2分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E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C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B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A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13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77.3566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9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国家奖学金</w:t>
            </w:r>
          </w:p>
        </w:tc>
      </w:tr>
      <w:tr w14:paraId="792E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4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王智阳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F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9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4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2022-9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5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6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C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6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3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AB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2024.12 第十四届“挑战杯”秦创原中国大学生创业计划竞赛主体赛全国总决赛铜奖（团体）1分                                                                               2024.12 2024年山东省“三下乡”社会实践优秀学生6分                                                                                                                                          2025.06 2025年第七届全国大学生语言文字能力大赛省赛（山东赛区）三等奖（个人）1分                                                                                  2025.05 聊城大学五四诗会先进个人1分                                                                                                                                                              2024.11 聊城大学优秀学生干部4分                                                                                                                                                                    2024.12 聊城大学社会实践优秀调研报告三等奖（第一作者）1分                                                                                                                         2025.07省级期刊发表论文1篇（第一作者）3分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A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3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6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6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6D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79.242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1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国家奖学金</w:t>
            </w:r>
          </w:p>
        </w:tc>
      </w:tr>
      <w:tr w14:paraId="256B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891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5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公示日期为2025年9月23日-9月26日，如有异议请拨打8238422，也可到B205当面反馈。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文学院团委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2025.9.23</w:t>
            </w:r>
          </w:p>
        </w:tc>
      </w:tr>
      <w:tr w14:paraId="6B62B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91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DA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B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91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06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2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91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CB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0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91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81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B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91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6B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D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6891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90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2855073">
      <w:pPr>
        <w:rPr>
          <w:sz w:val="10"/>
          <w:szCs w:val="10"/>
        </w:rPr>
      </w:pPr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泉驿微米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90A91"/>
    <w:rsid w:val="1A99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ascii="文泉驿微米黑" w:hAnsi="文泉驿微米黑" w:eastAsia="文泉驿微米黑" w:cs="文泉驿微米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2025-09-24T03:39:00Z</dcterms:created>
  <dc:creator>Administrator</dc:creator>
  <cp:lastModifiedBy>Administrator</cp:lastModifiedBy>
  <dcterms:modified xsi:type="dcterms:W3CDTF">2025-09-24T03:44:31Z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8DD09263C83A496F9670FC2B0C7A0657_11</vt:lpwstr>
  </property>
  <property fmtid="{D5CDD505-2E9C-101B-9397-08002B2CF9AE}" pid="4" name="KSOTemplateDocerSaveRecord">
    <vt:lpwstr>eyJoZGlkIjoiOGYzNjUzZWE3MGI3ZDg2MTU4NzYyOWEwZDIwNDA3NDUifQ==</vt:lpwstr>
  </property>
</Properties>
</file>